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4E1" w:rsidRPr="000914E1" w:rsidRDefault="000914E1" w:rsidP="000914E1">
      <w:pPr>
        <w:pStyle w:val="Heading1"/>
        <w:ind w:left="46" w:right="1"/>
        <w:rPr>
          <w:rFonts w:ascii="Arial" w:hAnsi="Arial" w:cs="Arial"/>
          <w:sz w:val="28"/>
          <w:szCs w:val="28"/>
        </w:rPr>
      </w:pPr>
      <w:r w:rsidRPr="000914E1">
        <w:rPr>
          <w:rFonts w:ascii="Arial" w:hAnsi="Arial" w:cs="Arial"/>
          <w:sz w:val="28"/>
          <w:szCs w:val="28"/>
        </w:rPr>
        <w:t xml:space="preserve">Transgender Etiquette </w:t>
      </w:r>
    </w:p>
    <w:p w:rsidR="000914E1" w:rsidRPr="000914E1" w:rsidRDefault="000914E1" w:rsidP="000914E1">
      <w:pPr>
        <w:spacing w:after="24" w:line="259" w:lineRule="auto"/>
        <w:ind w:left="0" w:right="0" w:firstLine="0"/>
        <w:rPr>
          <w:rFonts w:ascii="Arial" w:hAnsi="Arial" w:cs="Arial"/>
          <w:sz w:val="28"/>
          <w:szCs w:val="28"/>
        </w:rPr>
      </w:pPr>
      <w:r w:rsidRPr="000914E1">
        <w:rPr>
          <w:rFonts w:ascii="Arial" w:hAnsi="Arial" w:cs="Arial"/>
          <w:b/>
          <w:sz w:val="28"/>
          <w:szCs w:val="28"/>
        </w:rPr>
        <w:t xml:space="preserve"> </w:t>
      </w:r>
    </w:p>
    <w:p w:rsidR="000914E1" w:rsidRDefault="000914E1" w:rsidP="000914E1">
      <w:pPr>
        <w:numPr>
          <w:ilvl w:val="0"/>
          <w:numId w:val="1"/>
        </w:numPr>
        <w:spacing w:line="480" w:lineRule="auto"/>
        <w:ind w:right="0" w:hanging="360"/>
        <w:rPr>
          <w:rFonts w:ascii="Arial" w:hAnsi="Arial" w:cs="Arial"/>
          <w:sz w:val="28"/>
          <w:szCs w:val="28"/>
        </w:rPr>
      </w:pPr>
      <w:r w:rsidRPr="000914E1">
        <w:rPr>
          <w:rFonts w:ascii="Arial" w:hAnsi="Arial" w:cs="Arial"/>
          <w:sz w:val="28"/>
          <w:szCs w:val="28"/>
        </w:rPr>
        <w:t>Use correct name and preferred gender pronouns</w:t>
      </w:r>
      <w:r>
        <w:rPr>
          <w:rFonts w:ascii="Arial" w:hAnsi="Arial" w:cs="Arial"/>
          <w:sz w:val="28"/>
          <w:szCs w:val="28"/>
        </w:rPr>
        <w:t>.</w:t>
      </w:r>
      <w:r w:rsidR="003253DA">
        <w:rPr>
          <w:rFonts w:ascii="Arial" w:hAnsi="Arial" w:cs="Arial"/>
          <w:sz w:val="28"/>
          <w:szCs w:val="28"/>
        </w:rPr>
        <w:t>`</w:t>
      </w:r>
      <w:r w:rsidR="003253DA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Pr="000914E1">
        <w:rPr>
          <w:rFonts w:ascii="Arial" w:hAnsi="Arial" w:cs="Arial"/>
          <w:sz w:val="28"/>
          <w:szCs w:val="28"/>
        </w:rPr>
        <w:t xml:space="preserve"> </w:t>
      </w:r>
    </w:p>
    <w:p w:rsidR="000914E1" w:rsidRPr="000914E1" w:rsidRDefault="000914E1" w:rsidP="000914E1">
      <w:pPr>
        <w:numPr>
          <w:ilvl w:val="0"/>
          <w:numId w:val="1"/>
        </w:numPr>
        <w:spacing w:line="480" w:lineRule="auto"/>
        <w:ind w:right="0" w:hanging="360"/>
        <w:rPr>
          <w:rFonts w:ascii="Arial" w:hAnsi="Arial" w:cs="Arial"/>
          <w:sz w:val="28"/>
          <w:szCs w:val="28"/>
        </w:rPr>
      </w:pPr>
      <w:r w:rsidRPr="000914E1">
        <w:rPr>
          <w:rFonts w:ascii="Arial" w:hAnsi="Arial" w:cs="Arial"/>
          <w:sz w:val="28"/>
          <w:szCs w:val="28"/>
        </w:rPr>
        <w:t xml:space="preserve">If you make a pronoun mistake, move on.  Apologize and drop it. </w:t>
      </w:r>
    </w:p>
    <w:p w:rsidR="000914E1" w:rsidRPr="000914E1" w:rsidRDefault="000914E1" w:rsidP="000914E1">
      <w:pPr>
        <w:numPr>
          <w:ilvl w:val="0"/>
          <w:numId w:val="1"/>
        </w:numPr>
        <w:spacing w:after="37" w:line="480" w:lineRule="auto"/>
        <w:ind w:right="0" w:hanging="360"/>
        <w:rPr>
          <w:rFonts w:ascii="Arial" w:hAnsi="Arial" w:cs="Arial"/>
          <w:sz w:val="28"/>
          <w:szCs w:val="28"/>
        </w:rPr>
      </w:pPr>
      <w:r w:rsidRPr="000914E1">
        <w:rPr>
          <w:rFonts w:ascii="Arial" w:hAnsi="Arial" w:cs="Arial"/>
          <w:sz w:val="28"/>
          <w:szCs w:val="28"/>
        </w:rPr>
        <w:t xml:space="preserve">Don’t say, “You’ll always be a boy (or girl) to me (or to your parents).” </w:t>
      </w:r>
    </w:p>
    <w:p w:rsidR="000914E1" w:rsidRPr="000914E1" w:rsidRDefault="000914E1" w:rsidP="000914E1">
      <w:pPr>
        <w:numPr>
          <w:ilvl w:val="0"/>
          <w:numId w:val="1"/>
        </w:numPr>
        <w:spacing w:line="480" w:lineRule="auto"/>
        <w:ind w:right="0" w:hanging="360"/>
        <w:rPr>
          <w:rFonts w:ascii="Arial" w:hAnsi="Arial" w:cs="Arial"/>
          <w:sz w:val="28"/>
          <w:szCs w:val="28"/>
        </w:rPr>
      </w:pPr>
      <w:r w:rsidRPr="000914E1">
        <w:rPr>
          <w:rFonts w:ascii="Arial" w:hAnsi="Arial" w:cs="Arial"/>
          <w:sz w:val="28"/>
          <w:szCs w:val="28"/>
        </w:rPr>
        <w:t xml:space="preserve">Don’t ask if the transgender person has male or female body parts. </w:t>
      </w:r>
    </w:p>
    <w:p w:rsidR="000914E1" w:rsidRPr="000914E1" w:rsidRDefault="000914E1" w:rsidP="000914E1">
      <w:pPr>
        <w:numPr>
          <w:ilvl w:val="0"/>
          <w:numId w:val="1"/>
        </w:numPr>
        <w:spacing w:line="480" w:lineRule="auto"/>
        <w:ind w:right="0" w:hanging="360"/>
        <w:rPr>
          <w:rFonts w:ascii="Arial" w:hAnsi="Arial" w:cs="Arial"/>
          <w:sz w:val="28"/>
          <w:szCs w:val="28"/>
        </w:rPr>
      </w:pPr>
      <w:r w:rsidRPr="000914E1">
        <w:rPr>
          <w:rFonts w:ascii="Arial" w:hAnsi="Arial" w:cs="Arial"/>
          <w:sz w:val="28"/>
          <w:szCs w:val="28"/>
        </w:rPr>
        <w:t xml:space="preserve">Don’t ask personal questions about surgery or plans for surgery. </w:t>
      </w:r>
    </w:p>
    <w:p w:rsidR="000914E1" w:rsidRPr="000914E1" w:rsidRDefault="000914E1" w:rsidP="000914E1">
      <w:pPr>
        <w:numPr>
          <w:ilvl w:val="0"/>
          <w:numId w:val="1"/>
        </w:numPr>
        <w:spacing w:line="480" w:lineRule="auto"/>
        <w:ind w:right="0" w:hanging="360"/>
        <w:rPr>
          <w:rFonts w:ascii="Arial" w:hAnsi="Arial" w:cs="Arial"/>
          <w:sz w:val="28"/>
          <w:szCs w:val="28"/>
        </w:rPr>
      </w:pPr>
      <w:r w:rsidRPr="000914E1">
        <w:rPr>
          <w:rFonts w:ascii="Arial" w:hAnsi="Arial" w:cs="Arial"/>
          <w:sz w:val="28"/>
          <w:szCs w:val="28"/>
        </w:rPr>
        <w:t xml:space="preserve">Don’t “out” a transgender person to others. </w:t>
      </w:r>
    </w:p>
    <w:p w:rsidR="000914E1" w:rsidRPr="000914E1" w:rsidRDefault="000914E1" w:rsidP="000914E1">
      <w:pPr>
        <w:numPr>
          <w:ilvl w:val="0"/>
          <w:numId w:val="1"/>
        </w:numPr>
        <w:spacing w:line="480" w:lineRule="auto"/>
        <w:ind w:right="0" w:hanging="360"/>
        <w:rPr>
          <w:rFonts w:ascii="Arial" w:hAnsi="Arial" w:cs="Arial"/>
          <w:sz w:val="28"/>
          <w:szCs w:val="28"/>
        </w:rPr>
      </w:pPr>
      <w:r w:rsidRPr="000914E1">
        <w:rPr>
          <w:rFonts w:ascii="Arial" w:hAnsi="Arial" w:cs="Arial"/>
          <w:sz w:val="28"/>
          <w:szCs w:val="28"/>
        </w:rPr>
        <w:t xml:space="preserve">Don’t make assumptions (gay, liberal, etc.) </w:t>
      </w:r>
    </w:p>
    <w:p w:rsidR="000914E1" w:rsidRPr="000914E1" w:rsidRDefault="000914E1" w:rsidP="000914E1">
      <w:pPr>
        <w:numPr>
          <w:ilvl w:val="0"/>
          <w:numId w:val="1"/>
        </w:numPr>
        <w:spacing w:line="480" w:lineRule="auto"/>
        <w:ind w:right="0" w:hanging="360"/>
        <w:rPr>
          <w:rFonts w:ascii="Arial" w:hAnsi="Arial" w:cs="Arial"/>
          <w:sz w:val="28"/>
          <w:szCs w:val="28"/>
        </w:rPr>
      </w:pPr>
      <w:r w:rsidRPr="000914E1">
        <w:rPr>
          <w:rFonts w:ascii="Arial" w:hAnsi="Arial" w:cs="Arial"/>
          <w:sz w:val="28"/>
          <w:szCs w:val="28"/>
        </w:rPr>
        <w:t xml:space="preserve">Do not make suggestions about how the person could look more masculine or more feminine.  </w:t>
      </w:r>
    </w:p>
    <w:p w:rsidR="000914E1" w:rsidRPr="000914E1" w:rsidRDefault="000914E1" w:rsidP="000914E1">
      <w:pPr>
        <w:numPr>
          <w:ilvl w:val="0"/>
          <w:numId w:val="1"/>
        </w:numPr>
        <w:spacing w:after="9" w:line="480" w:lineRule="auto"/>
        <w:ind w:left="731" w:right="0" w:hanging="360"/>
        <w:rPr>
          <w:rFonts w:ascii="Arial" w:hAnsi="Arial" w:cs="Arial"/>
          <w:sz w:val="28"/>
          <w:szCs w:val="28"/>
        </w:rPr>
      </w:pPr>
      <w:r w:rsidRPr="000914E1">
        <w:rPr>
          <w:rFonts w:ascii="Arial" w:hAnsi="Arial" w:cs="Arial"/>
          <w:sz w:val="28"/>
          <w:szCs w:val="28"/>
        </w:rPr>
        <w:t xml:space="preserve">The word </w:t>
      </w:r>
      <w:r w:rsidRPr="000914E1">
        <w:rPr>
          <w:rFonts w:ascii="Arial" w:hAnsi="Arial" w:cs="Arial"/>
          <w:i/>
          <w:sz w:val="28"/>
          <w:szCs w:val="28"/>
        </w:rPr>
        <w:t>transgender</w:t>
      </w:r>
      <w:r w:rsidRPr="000914E1">
        <w:rPr>
          <w:rFonts w:ascii="Arial" w:hAnsi="Arial" w:cs="Arial"/>
          <w:sz w:val="28"/>
          <w:szCs w:val="28"/>
        </w:rPr>
        <w:t xml:space="preserve"> is an adjective— </w:t>
      </w:r>
      <w:r w:rsidRPr="000914E1">
        <w:rPr>
          <w:rFonts w:ascii="Arial" w:hAnsi="Arial" w:cs="Arial"/>
          <w:i/>
          <w:sz w:val="28"/>
          <w:szCs w:val="28"/>
        </w:rPr>
        <w:t>transgender young person, transgender child, my transgender friend</w:t>
      </w:r>
      <w:r w:rsidRPr="000914E1">
        <w:rPr>
          <w:rFonts w:ascii="Arial" w:hAnsi="Arial" w:cs="Arial"/>
          <w:sz w:val="28"/>
          <w:szCs w:val="28"/>
        </w:rPr>
        <w:t xml:space="preserve">, </w:t>
      </w:r>
      <w:r w:rsidRPr="000914E1">
        <w:rPr>
          <w:rFonts w:ascii="Arial" w:hAnsi="Arial" w:cs="Arial"/>
          <w:i/>
          <w:sz w:val="28"/>
          <w:szCs w:val="28"/>
        </w:rPr>
        <w:t>transgender boy, transgender woman</w:t>
      </w:r>
      <w:r w:rsidRPr="000914E1">
        <w:rPr>
          <w:rFonts w:ascii="Arial" w:hAnsi="Arial" w:cs="Arial"/>
          <w:sz w:val="28"/>
          <w:szCs w:val="28"/>
        </w:rPr>
        <w:t>. Do not say “</w:t>
      </w:r>
      <w:r w:rsidRPr="000914E1">
        <w:rPr>
          <w:rFonts w:ascii="Arial" w:hAnsi="Arial" w:cs="Arial"/>
          <w:i/>
          <w:sz w:val="28"/>
          <w:szCs w:val="28"/>
          <w:u w:val="single" w:color="000000"/>
        </w:rPr>
        <w:t>a</w:t>
      </w:r>
      <w:r w:rsidRPr="000914E1">
        <w:rPr>
          <w:rFonts w:ascii="Arial" w:hAnsi="Arial" w:cs="Arial"/>
          <w:sz w:val="28"/>
          <w:szCs w:val="28"/>
        </w:rPr>
        <w:t xml:space="preserve"> transgender” or “transgendered.” </w:t>
      </w:r>
    </w:p>
    <w:p w:rsidR="000914E1" w:rsidRPr="000914E1" w:rsidRDefault="000914E1" w:rsidP="000914E1">
      <w:pPr>
        <w:numPr>
          <w:ilvl w:val="0"/>
          <w:numId w:val="1"/>
        </w:numPr>
        <w:spacing w:after="0" w:line="480" w:lineRule="auto"/>
        <w:ind w:right="0" w:hanging="360"/>
        <w:rPr>
          <w:rFonts w:ascii="Arial" w:hAnsi="Arial" w:cs="Arial"/>
          <w:sz w:val="28"/>
          <w:szCs w:val="28"/>
        </w:rPr>
      </w:pPr>
      <w:r w:rsidRPr="000914E1">
        <w:rPr>
          <w:rFonts w:ascii="Arial" w:hAnsi="Arial" w:cs="Arial"/>
          <w:sz w:val="28"/>
          <w:szCs w:val="28"/>
        </w:rPr>
        <w:t xml:space="preserve">Do not tolerate transgender jokes, name-calling, bullying. </w:t>
      </w:r>
    </w:p>
    <w:p w:rsidR="00297558" w:rsidRPr="000914E1" w:rsidRDefault="00297558" w:rsidP="000914E1">
      <w:pPr>
        <w:spacing w:line="480" w:lineRule="auto"/>
        <w:rPr>
          <w:rFonts w:ascii="Arial" w:hAnsi="Arial" w:cs="Arial"/>
          <w:sz w:val="28"/>
          <w:szCs w:val="28"/>
        </w:rPr>
      </w:pPr>
    </w:p>
    <w:sectPr w:rsidR="00297558" w:rsidRPr="00091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0ECA"/>
    <w:multiLevelType w:val="hybridMultilevel"/>
    <w:tmpl w:val="18C0BF32"/>
    <w:lvl w:ilvl="0" w:tplc="691CF6D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064CF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E21A3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AEAA5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24846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667E1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E6536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88DEF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64A9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E1"/>
    <w:rsid w:val="000914E1"/>
    <w:rsid w:val="00297558"/>
    <w:rsid w:val="003253DA"/>
    <w:rsid w:val="0075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C8264-8108-4048-B72C-8D1852EE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4E1"/>
    <w:pPr>
      <w:spacing w:after="36" w:line="248" w:lineRule="auto"/>
      <w:ind w:left="10" w:right="37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0914E1"/>
    <w:pPr>
      <w:keepNext/>
      <w:keepLines/>
      <w:spacing w:line="259" w:lineRule="auto"/>
      <w:ind w:left="10" w:right="48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4E1"/>
    <w:rPr>
      <w:rFonts w:ascii="Calibri" w:eastAsia="Calibri" w:hAnsi="Calibri" w:cs="Calibri"/>
      <w:b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4E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Aya</dc:creator>
  <cp:keywords/>
  <dc:description/>
  <cp:lastModifiedBy>Ann Aya</cp:lastModifiedBy>
  <cp:revision>2</cp:revision>
  <cp:lastPrinted>2017-08-22T21:01:00Z</cp:lastPrinted>
  <dcterms:created xsi:type="dcterms:W3CDTF">2017-08-22T20:40:00Z</dcterms:created>
  <dcterms:modified xsi:type="dcterms:W3CDTF">2017-08-23T03:03:00Z</dcterms:modified>
</cp:coreProperties>
</file>